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06" w:rsidRPr="00D5304A" w:rsidRDefault="00BF6506" w:rsidP="00D5304A">
      <w:pPr>
        <w:pStyle w:val="a4"/>
        <w:jc w:val="center"/>
        <w:rPr>
          <w:rStyle w:val="a3"/>
          <w:b w:val="0"/>
          <w:bCs w:val="0"/>
          <w:color w:val="212121"/>
          <w:sz w:val="28"/>
          <w:szCs w:val="28"/>
        </w:rPr>
      </w:pPr>
      <w:r w:rsidRPr="00D5304A">
        <w:rPr>
          <w:b/>
          <w:bCs/>
          <w:color w:val="212121"/>
          <w:sz w:val="28"/>
          <w:szCs w:val="28"/>
        </w:rPr>
        <w:t>Заявление о распоряжении средствами МСК можно подать через Личный кабинет</w:t>
      </w:r>
    </w:p>
    <w:p w:rsidR="00BF6506" w:rsidRPr="00D5304A" w:rsidRDefault="00F55B32" w:rsidP="00D5304A">
      <w:pPr>
        <w:pStyle w:val="a4"/>
        <w:jc w:val="both"/>
        <w:rPr>
          <w:rStyle w:val="a3"/>
          <w:color w:val="212121"/>
          <w:sz w:val="28"/>
          <w:szCs w:val="28"/>
        </w:rPr>
      </w:pPr>
      <w:r w:rsidRPr="00F55B3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34pt;height:165.75pt;z-index:1">
            <v:imagedata r:id="rId4" o:title="scale_1200"/>
            <w10:wrap type="square"/>
          </v:shape>
        </w:pic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b/>
          <w:bCs/>
          <w:color w:val="212121"/>
          <w:sz w:val="28"/>
          <w:szCs w:val="28"/>
        </w:rPr>
      </w:pPr>
      <w:r w:rsidRPr="00D5304A">
        <w:rPr>
          <w:rStyle w:val="a3"/>
          <w:b w:val="0"/>
          <w:bCs w:val="0"/>
          <w:color w:val="212121"/>
          <w:sz w:val="28"/>
          <w:szCs w:val="28"/>
        </w:rPr>
        <w:t xml:space="preserve">Средствами (частью средств) материнского (семейного) капитала можно распорядиться, подав заявление через Личный кабинет на Едином портале государственных услуг </w:t>
      </w:r>
      <w:proofErr w:type="spellStart"/>
      <w:r w:rsidRPr="00D5304A">
        <w:rPr>
          <w:rStyle w:val="a3"/>
          <w:b w:val="0"/>
          <w:bCs w:val="0"/>
          <w:color w:val="212121"/>
          <w:sz w:val="28"/>
          <w:szCs w:val="28"/>
        </w:rPr>
        <w:t>Госуслуги</w:t>
      </w:r>
      <w:proofErr w:type="spellEnd"/>
      <w:r w:rsidRPr="00D5304A">
        <w:rPr>
          <w:rStyle w:val="a3"/>
          <w:b w:val="0"/>
          <w:bCs w:val="0"/>
          <w:color w:val="212121"/>
          <w:sz w:val="28"/>
          <w:szCs w:val="28"/>
        </w:rPr>
        <w:t xml:space="preserve"> (GOSUSLUGI.RU).</w: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Для подачи заявления необходимо быть зарегистрированным в ЕСИА – Единой системе идентификац</w:t>
      </w:r>
      <w:proofErr w:type="gramStart"/>
      <w:r w:rsidRPr="00D5304A">
        <w:rPr>
          <w:color w:val="212121"/>
          <w:sz w:val="28"/>
          <w:szCs w:val="28"/>
        </w:rPr>
        <w:t>ии и ау</w:t>
      </w:r>
      <w:proofErr w:type="gramEnd"/>
      <w:r w:rsidRPr="00D5304A">
        <w:rPr>
          <w:color w:val="212121"/>
          <w:sz w:val="28"/>
          <w:szCs w:val="28"/>
        </w:rPr>
        <w:t xml:space="preserve">тентификации. Регистрацию можно пройти на </w:t>
      </w:r>
      <w:proofErr w:type="spellStart"/>
      <w:r w:rsidRPr="00D5304A">
        <w:rPr>
          <w:color w:val="212121"/>
          <w:sz w:val="28"/>
          <w:szCs w:val="28"/>
        </w:rPr>
        <w:t>Госуслугах</w:t>
      </w:r>
      <w:proofErr w:type="spellEnd"/>
      <w:r w:rsidRPr="00D5304A">
        <w:rPr>
          <w:color w:val="212121"/>
          <w:sz w:val="28"/>
          <w:szCs w:val="28"/>
        </w:rPr>
        <w:t>, подтвердив учетную запись в любом из центров регистрации, пройти регистрацию можно также в территориальном управлении ПФР или в любом из филиалов МФЦ.</w: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 xml:space="preserve">На главной странице </w:t>
      </w:r>
      <w:proofErr w:type="spellStart"/>
      <w:r w:rsidRPr="00D5304A">
        <w:rPr>
          <w:color w:val="212121"/>
          <w:sz w:val="28"/>
          <w:szCs w:val="28"/>
        </w:rPr>
        <w:t>госуслуг</w:t>
      </w:r>
      <w:proofErr w:type="spellEnd"/>
      <w:r w:rsidRPr="00D5304A">
        <w:rPr>
          <w:color w:val="212121"/>
          <w:sz w:val="28"/>
          <w:szCs w:val="28"/>
        </w:rPr>
        <w:t xml:space="preserve"> нужно зайти в «Услуги», далее зайти в «Органы власти», выбрать «ПФР», зайти в раздел «Распоряжение материнским капиталом», в электронных услугах выбрать требуемый вид заявления о распоряжении средствами (частью средств) материнского (семейного) капитала и, заполнив все необходимые поля формы, направить его в ПФР.</w: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Уведомления обо всех этапах прохождения заявления будут появляться в Личном кабинете.</w: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Средства материнского капитала можно использовать на установленные законом цели: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-улучшение жилищных условий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-образование детей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-ежемесячную выплату на второго ребёнка до трёх лет семьям с низким доходом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-накопительную пенсию мамы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lastRenderedPageBreak/>
        <w:t>-приобретение товаров и услуг для социальной адаптации и интеграции в общество детей-инвалидов.</w: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Материнский капитал можно использовать полностью или частями на разные цели. В зависимости от цели материнский капитал можно использовать сразу после рождения ребёнка или только спустя три года.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 xml:space="preserve">Сразу после рождения ребёнка материнский капитал можно использовать </w:t>
      </w:r>
      <w:proofErr w:type="gramStart"/>
      <w:r w:rsidRPr="00D5304A">
        <w:rPr>
          <w:color w:val="212121"/>
          <w:sz w:val="28"/>
          <w:szCs w:val="28"/>
        </w:rPr>
        <w:t>на</w:t>
      </w:r>
      <w:proofErr w:type="gramEnd"/>
      <w:r w:rsidRPr="00D5304A">
        <w:rPr>
          <w:color w:val="212121"/>
          <w:sz w:val="28"/>
          <w:szCs w:val="28"/>
        </w:rPr>
        <w:t>: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 погашение долга и процентов по ипотеке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-первоначальный взнос по ипотеке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-дошкольное образование детей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-ежемесячную выплату на второго ребёнка до трёх лет семьям с низким доходом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-приобретение товаров и услуг для социальной адаптации и интеграции в общество детей-инвалидов</w: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 xml:space="preserve">На </w:t>
      </w:r>
      <w:proofErr w:type="spellStart"/>
      <w:r w:rsidRPr="00D5304A">
        <w:rPr>
          <w:color w:val="212121"/>
          <w:sz w:val="28"/>
          <w:szCs w:val="28"/>
        </w:rPr>
        <w:t>Госуслугах</w:t>
      </w:r>
      <w:proofErr w:type="spellEnd"/>
      <w:r w:rsidRPr="00D5304A">
        <w:rPr>
          <w:color w:val="212121"/>
          <w:sz w:val="28"/>
          <w:szCs w:val="28"/>
        </w:rPr>
        <w:t xml:space="preserve"> же в разделе «Выписка об остатке материнского капитала» можно узнать остаток </w:t>
      </w:r>
      <w:proofErr w:type="spellStart"/>
      <w:r w:rsidRPr="00D5304A">
        <w:rPr>
          <w:color w:val="212121"/>
          <w:sz w:val="28"/>
          <w:szCs w:val="28"/>
        </w:rPr>
        <w:t>маткапитала</w:t>
      </w:r>
      <w:proofErr w:type="spellEnd"/>
      <w:r w:rsidRPr="00D5304A">
        <w:rPr>
          <w:color w:val="212121"/>
          <w:sz w:val="28"/>
          <w:szCs w:val="28"/>
        </w:rPr>
        <w:t>, ответ придёт через несколько минут в виде электронного документа с цифровой подписью.</w:t>
      </w:r>
    </w:p>
    <w:p w:rsidR="00BF6506" w:rsidRPr="00D5304A" w:rsidRDefault="00BF6506" w:rsidP="001F3D74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 xml:space="preserve">В выписке содержится актуальная информация об остатке </w:t>
      </w:r>
      <w:proofErr w:type="spellStart"/>
      <w:r w:rsidRPr="00D5304A">
        <w:rPr>
          <w:color w:val="212121"/>
          <w:sz w:val="28"/>
          <w:szCs w:val="28"/>
        </w:rPr>
        <w:t>маткапитала</w:t>
      </w:r>
      <w:proofErr w:type="spellEnd"/>
      <w:r w:rsidRPr="00D5304A">
        <w:rPr>
          <w:color w:val="212121"/>
          <w:sz w:val="28"/>
          <w:szCs w:val="28"/>
        </w:rPr>
        <w:t xml:space="preserve"> с учётом индексации и расходования средств. В сертификате — отражена начальная сумма, на которую он был выдан. Распоряжаться можно той суммой, которая указана в выписке.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Выписка пригодится: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 xml:space="preserve">-чтобы узнать, сколько денег можно использовать для </w:t>
      </w:r>
      <w:proofErr w:type="gramStart"/>
      <w:r w:rsidRPr="00D5304A">
        <w:rPr>
          <w:color w:val="212121"/>
          <w:sz w:val="28"/>
          <w:szCs w:val="28"/>
        </w:rPr>
        <w:t>ипотеки</w:t>
      </w:r>
      <w:proofErr w:type="gramEnd"/>
      <w:r w:rsidRPr="00D5304A">
        <w:rPr>
          <w:color w:val="212121"/>
          <w:sz w:val="28"/>
          <w:szCs w:val="28"/>
        </w:rPr>
        <w:t xml:space="preserve"> или </w:t>
      </w:r>
      <w:proofErr w:type="gramStart"/>
      <w:r w:rsidRPr="00D5304A">
        <w:rPr>
          <w:color w:val="212121"/>
          <w:sz w:val="28"/>
          <w:szCs w:val="28"/>
        </w:rPr>
        <w:t>какую</w:t>
      </w:r>
      <w:proofErr w:type="gramEnd"/>
      <w:r w:rsidRPr="00D5304A">
        <w:rPr>
          <w:color w:val="212121"/>
          <w:sz w:val="28"/>
          <w:szCs w:val="28"/>
        </w:rPr>
        <w:t xml:space="preserve"> сумму семья уже использовала</w:t>
      </w:r>
    </w:p>
    <w:p w:rsidR="00BF6506" w:rsidRPr="00D5304A" w:rsidRDefault="00BF6506" w:rsidP="001F3D74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D5304A">
        <w:rPr>
          <w:color w:val="212121"/>
          <w:sz w:val="28"/>
          <w:szCs w:val="28"/>
        </w:rPr>
        <w:t>-для банка при оформлении ипотеки</w:t>
      </w:r>
      <w:r>
        <w:rPr>
          <w:color w:val="212121"/>
          <w:sz w:val="28"/>
          <w:szCs w:val="28"/>
        </w:rPr>
        <w:t>.</w:t>
      </w:r>
    </w:p>
    <w:p w:rsidR="00BF6506" w:rsidRPr="00D5304A" w:rsidRDefault="00BF6506" w:rsidP="001F3D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6506" w:rsidRPr="00D5304A" w:rsidSect="007D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04A"/>
    <w:rsid w:val="001F3D74"/>
    <w:rsid w:val="007D43E2"/>
    <w:rsid w:val="00A64527"/>
    <w:rsid w:val="00BF6506"/>
    <w:rsid w:val="00C93B92"/>
    <w:rsid w:val="00D5304A"/>
    <w:rsid w:val="00DF135A"/>
    <w:rsid w:val="00F5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5304A"/>
    <w:rPr>
      <w:b/>
      <w:bCs/>
    </w:rPr>
  </w:style>
  <w:style w:type="paragraph" w:styleId="a4">
    <w:name w:val="Normal (Web)"/>
    <w:basedOn w:val="a"/>
    <w:uiPriority w:val="99"/>
    <w:semiHidden/>
    <w:rsid w:val="00D5304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45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5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2124</Characters>
  <Application>Microsoft Office Word</Application>
  <DocSecurity>0</DocSecurity>
  <Lines>50</Lines>
  <Paragraphs>26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2021-10-14T12:45:00Z</dcterms:created>
  <dcterms:modified xsi:type="dcterms:W3CDTF">2021-10-19T10:42:00Z</dcterms:modified>
</cp:coreProperties>
</file>